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A4" w:rsidRPr="002879A4" w:rsidRDefault="002879A4" w:rsidP="002879A4">
      <w:pPr>
        <w:widowControl w:val="0"/>
        <w:kinsoku w:val="0"/>
        <w:overflowPunct w:val="0"/>
        <w:autoSpaceDE w:val="0"/>
        <w:autoSpaceDN w:val="0"/>
        <w:adjustRightInd w:val="0"/>
        <w:spacing w:before="73" w:after="0" w:line="261" w:lineRule="auto"/>
        <w:ind w:left="1666" w:right="1673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879A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КЫРГЫЗСКОЙ РЕСПУБЛИКИ</w:t>
      </w:r>
    </w:p>
    <w:p w:rsidR="002879A4" w:rsidRPr="002879A4" w:rsidRDefault="002879A4" w:rsidP="002879A4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b/>
          <w:bCs/>
          <w:sz w:val="25"/>
          <w:szCs w:val="25"/>
          <w:lang w:eastAsia="ru-RU"/>
        </w:rPr>
      </w:pPr>
    </w:p>
    <w:p w:rsidR="00B8577F" w:rsidRPr="009E6441" w:rsidRDefault="002879A4" w:rsidP="009E6441">
      <w:pPr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 xml:space="preserve">Кыргызский государственный технический университет им. И. </w:t>
      </w:r>
      <w:proofErr w:type="spellStart"/>
      <w:r w:rsidRPr="009E6441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Раззакова</w:t>
      </w:r>
      <w:proofErr w:type="spellEnd"/>
    </w:p>
    <w:p w:rsidR="002879A4" w:rsidRDefault="002879A4" w:rsidP="002879A4">
      <w:r>
        <w:rPr>
          <w:noProof/>
          <w:lang w:eastAsia="ru-RU"/>
        </w:rPr>
        <w:drawing>
          <wp:inline distT="0" distB="0" distL="0" distR="0">
            <wp:extent cx="5848350" cy="1419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A4" w:rsidRDefault="002879A4" w:rsidP="002879A4"/>
    <w:p w:rsidR="002879A4" w:rsidRDefault="002879A4" w:rsidP="002879A4"/>
    <w:p w:rsidR="002879A4" w:rsidRDefault="002879A4" w:rsidP="002879A4"/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A24108" w:rsidRPr="00A24108" w:rsidRDefault="00A24108" w:rsidP="00A24108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A24108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ПОЛОЖЕНИЕ</w:t>
      </w:r>
    </w:p>
    <w:p w:rsidR="002879A4" w:rsidRPr="00A24108" w:rsidRDefault="00A24108" w:rsidP="00A24108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A24108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О выпускной квалификационной работе  в  Кыргызском государственном университете им. И. </w:t>
      </w:r>
      <w:proofErr w:type="spellStart"/>
      <w:r w:rsidRPr="00A24108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Раззакова</w:t>
      </w:r>
      <w:proofErr w:type="spellEnd"/>
    </w:p>
    <w:p w:rsidR="002879A4" w:rsidRPr="00A24108" w:rsidRDefault="002879A4" w:rsidP="00A24108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</w:p>
    <w:p w:rsidR="002879A4" w:rsidRDefault="002879A4" w:rsidP="002879A4">
      <w:pPr>
        <w:widowControl w:val="0"/>
        <w:tabs>
          <w:tab w:val="left" w:pos="3076"/>
        </w:tabs>
        <w:kinsoku w:val="0"/>
        <w:overflowPunct w:val="0"/>
        <w:autoSpaceDE w:val="0"/>
        <w:autoSpaceDN w:val="0"/>
        <w:adjustRightInd w:val="0"/>
        <w:spacing w:before="7" w:after="0" w:line="240" w:lineRule="auto"/>
        <w:ind w:left="3075"/>
        <w:jc w:val="center"/>
        <w:outlineLvl w:val="0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bookmarkStart w:id="0" w:name="_GoBack"/>
      <w:bookmarkEnd w:id="0"/>
    </w:p>
    <w:p w:rsidR="002879A4" w:rsidRPr="00A24108" w:rsidRDefault="00A24108" w:rsidP="009E6441">
      <w:pPr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A24108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Бишкек 2020</w:t>
      </w:r>
    </w:p>
    <w:p w:rsidR="00FA04AD" w:rsidRDefault="00FA04AD" w:rsidP="00FA04AD">
      <w:pPr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</w:p>
    <w:p w:rsidR="00FA04AD" w:rsidRPr="00A24108" w:rsidRDefault="00FA04AD" w:rsidP="00FA04AD">
      <w:pPr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A24108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1.</w:t>
      </w:r>
      <w:r w:rsidRPr="00A24108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Общие положения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1.1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соответствии с Положением об итоговой государственной аттестации выпускников вузов Кыргызской Республики выпускные квалификационные работы выполняются в формах, соответствующих определенным ступеням высшего профессионального образования: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для  академической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степени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бакалавр - в форме выпускной работы бакалавра;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для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профессиональной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квалификационной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степени специалист - в форме дипломной работы (проекта);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для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академической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степени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магистр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-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форме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магистерской диссертации.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1.2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Выполнение выпускной квалификационной работы является заключительным этапом обучения студентов в вузе и имеет своей целью: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систематизацию, закрепление и расширение теоретических и практических знаний по специальности и применение этих знаний при решении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конкретных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научно-технических,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экономических, производственных, правовых и образовательных задач;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развитие навыков ведения самостоятельной работы и овладение методикой исследования и экспериментирования при решении разрабатываемых в выпускной кваликационной работе (дипломном проекте) проблем и вопросов;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выяснение подготовленности студентов к самостоятельной работе в условиях современного производства и технологий, экономики и культуры.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1.3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Выпускная квалификационная работа (ВКР) представляет собой законченную разработку, в которой должны быть изложены вопросы методов разработки организационно-технических мероприятий проектирования соответствующих объектов, а также при необходимости выбора оборудования, средств технического контроля, разработки  технологической и конструкторской документации. Студент должен работать над выпускной квалификационной работой самостоятельно.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ВКР является квалифицированным материалом, на основании которого Государственная аттестационная комиссия (ГАК) присваивает выпускнику квалификацию бакалавра, специалиста, магистра.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Подготовка и организация выпускной квалификационной работы включают следующие этапы: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пред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квалификационная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(преддипломная) практика;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выполнение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квалификационной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работы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согласно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утвержденного графика;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предварительная защита;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защита ВКР перед Государственной аттестационной комиссией (ГАК).</w:t>
      </w:r>
    </w:p>
    <w:p w:rsidR="00FA04AD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2.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Тематика выпускных квалификационных работ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2.1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Тематика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выпускных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ква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>лификационных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работ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должна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быть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актуальной, соответствовать и отражать современное состояние изучаемых отраслей, перспективы развития науки, техники, технологий, экономики, отвечать квалификационным требованиям соответствующей ступени высшего профессионального образования.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Тематические направления квалификационной работы разрабатываются выпускающей кафедрой.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2.2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Выпускные работы бакалавров могут основываться на обобщении выполненных курсовых работ и проектов и подготавливаться к защите в завершающий период теоретического обучения.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Выпускная квалификационная работа выполняется на основе глубокого изучения литературы по специальности, в соответствии с программой и содержанием основных разделов.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2.3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Тема Выпускных Квалификационных Работ определяются выпускающей кафедрой. Темы Выпускных Квалификационных Работ и их руководители на основании решения заседания кафедры, по рапорту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заведующего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выпускающей кафедры, утверждаются приказом декана факультета (директора института) (приложение № 1).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После утверждения приказом тем Выпускных Квалификационных Работ, их исполнителей и руководителей студенту-выпускнику выдается задание на Выпускную Квалификационную Работу перед </w:t>
      </w:r>
      <w:proofErr w:type="spell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предквалификационной</w:t>
      </w:r>
      <w:proofErr w:type="spell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практикой (приложение № 2).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2.4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Выпускная работа может выполняться как одним студентом, так и группой (не более 3-х чел.) в случае большого инженерного задания или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если тема требует комплексного выполнения квалификационных работ студентами нескольких профильных специальностей университета.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Комплексное выполнение темы дает возможность усилить проработку каждой части Выпускной Квалификационной Работы (дипломного проекта) и в целом значительно повысить научно-технический уровень проектов. В этом случае, объем и содержание должны быть достаточны для того, чтобы каждый студент мог в полной мере показать свою общую теоретическую и практическую подготовку, а также проявить творческий подход к разработке выполняемой части проекта.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2.5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Студент допускается к Государственной аттестации (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ГА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) по результатам предварительной защиты Выпускной Квалификационной Работы. Выпускающая кафедра представляет в деканат факультета (института) выписку из заседания кафедры о допуске (не допуске) студента к защите Выпускной Квалификационной Работы (приложение № 3).</w:t>
      </w:r>
    </w:p>
    <w:p w:rsidR="00FA04AD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3.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Содержание и объем выпускной квалификационной работы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Состав, содержание и объем разделов основной части ВКР в общем случае определяется выпускающей кафедрой.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Содержание квалификационной работы должно соответствовать утвержденной теме студента. ВКР состоит из пояснительной записки и может сопровождаться графическими материалами.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Пояснительная записка является основным документом, предъявляемым студентом при защите 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ВКР. В записке отражаются этапы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работы и результаты, полученные при выполнении ВКР.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Пояснительная записка должна содержать материал, расположенный в следующем порядке: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а) титульный лист по специальной форме; б) задание на квалификационную работу; в) содержание работы с указанием страниц; г) введение;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д) аналитический обзор и постановка задачи;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е) основная часть: разделы, в которых излагаются расчетн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о-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теоретические, конструкторско-технологические, экспериментальные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средства решения, проблемы и результаты, полученные при выполнении ВКР, проекта.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ж) заключение (выводы, результаты и предложения); з) список использованных источников;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и) приложения.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Объем выпускной квалификационной работы должен составлять: от 65 до 85 страниц для бакалавров; от 80 до 95 страниц для специалитета; от 85 до 110 страниц для магистров.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Формат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А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4, шрифт 14, интервал 1,5.</w:t>
      </w:r>
    </w:p>
    <w:p w:rsidR="00FA04AD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4.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Руководство выпускными работами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Устанавливаетс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>я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следующий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порядок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руководства 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выпускными работами: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выпускающая кафедра разрабатывает и обеспечивает студентов методическими указаниями, руководствами и инструкциями по выполнению и оформлению выпускной работы, в которых устанавливается обязательный объем требований к работе, в том числе,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перечень разделов, объем расчетно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 пояснительной записки, количество графических листов (чертежи, таблицы и т.д.);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кафедра осуществляет руководство и контроль выполнения выпускных квалификационных работ через определяемых ею руководителей;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руководителями работ назначаются ведущие преподаватели из числа профессоров, доцентов и старших преподавателей выпускающей кафедры, а руководителями могут быть также научные сотрудники и высококвалифицированные специалисты других учреждений и предприятий, имеющие родственное базовое образование;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руководители выпускных квалификационных работ утверждаются деканом факультета (директором института) по представлению кафедры;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руководитель работы: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выдает задание по прохождению </w:t>
      </w:r>
      <w:proofErr w:type="gramStart"/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пред</w:t>
      </w:r>
      <w:proofErr w:type="gramEnd"/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квалификационной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практики;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выдает задание на выпускную квалификационную работу;</w:t>
      </w:r>
    </w:p>
    <w:p w:rsidR="00A24108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оказывает студенту помощь в разработке календарного графика работы на весь период выполнения выпускной работы с указанием очередности выполнения отдельных этапов, консультаций по разделам и представляет на утверждение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>аведующему</w:t>
      </w:r>
      <w:proofErr w:type="gramEnd"/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выпускающей кафедры;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рекомендует студенту необходимую основную литературу, справочные и архивные материалы, типовые проекты и другие источники по теме;</w:t>
      </w:r>
    </w:p>
    <w:p w:rsidR="00FA04AD" w:rsidRPr="00FA04AD" w:rsidRDefault="00A24108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 xml:space="preserve"> 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проводит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систематическую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работу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со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студентом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выполнению выпускной работы;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-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фиксирует в календарном плане  работы студента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процент выполнения проекта не реже одного раза в неделю.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кафедра назначает консультантов по отдельным разделам работы и </w:t>
      </w:r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норм контролю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за счет лимита времени, отведенного на руководство выпускной работой;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консультантами по отдельным разделам работы назначаются профессора и преподаватели вуза, а также высококвалифицированные специалисты и научные работники других учреждений и предприятий, которые проводят консультации, проверяют соответствующую часть выполненной студентом работы и ставят подпись;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Выпускающая кафедра, УМК факультета и представитель Учебного отдела три раза в  течени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и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двух  месяцев проводят смотр выпускных работ, во время которых устанавливается степень готовности ВКР к защите.</w:t>
      </w:r>
    </w:p>
    <w:p w:rsidR="00FA04AD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5.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Требования к выполнению выпускной квалификационной работы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 две недели до пред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квалификационной практики руководителем ВКР необходимо сформулировать задание на выпускную квалификационную работу, которое утверждается заведующим кафедрой.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Задание выдается на специальном бланке в течение прохождения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пред</w:t>
      </w:r>
      <w:proofErr w:type="gramEnd"/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квалификационной практики, но не позднее начала выполнения квалификационной работы.</w:t>
      </w:r>
      <w:r w:rsidR="00771877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пояснительная записка к выпускной квалификационной работе должна в краткой и четкой форме раскрывать творческий замысел работы, содержать методы исследования, принятые методы расчета и сами расчеты, описание проведенных экспериментов, их анализ и выводы по ним, при необходимости сопровождаться иллюстрациями, графиками, эскизами, диаграммами, схемами и т.п.;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пояснительная записка выполняется от руки или в машинописном (компьютерном) варианте. Чертежи по формату, условным обозначениям, шрифтам и масштабам должны строго соответствовать требованиям действующих ГОСТов ЕСКД. Способ выполнения графических материалов не ограничивается, но они обязательно снабжаются спецификациями;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 перечне графического материала указывается минимальное количество обязательных чертежей и их наименование. Поощряется применение систем автоматизированного проектирования;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сложные математические, технические, экономические и др. расчеты  в работе целесообразно осуществлять с помощью компьютерных программ и технологий;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компьютерные программы, разработанные и используемые в процессе написания выпускной работы, прилагаются на электронных носителях и в форме распечаток, которые подлежат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демонстрации в процессе защиты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в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>ыпускных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квалификационных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работ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(количество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презентационных материалов на усмотрение выпускника);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студент может по рекомендации кафедры представить дополнительно краткое содержание работы на одном из иностранных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языков, которое оглашается на защите и может сопровождаться вопросами к студенту на этом языке;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за принятые в выпускной работе решения и за правильность всех данных отвечает студент – автор работы и руководитель ВКР.</w:t>
      </w:r>
    </w:p>
    <w:p w:rsidR="00FA04AD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6.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Порядок выполнения и представления к защите выпускной работы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К выполнению выпускной квалификационной работы допускаются студенты, полностью выполнившие все требования учебного плана, успешно прошедшие все формы промежуточного контроля и сдавшие итоговые государственные экзамены;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заведующий выпускающей кафедрой совместно с деканом факультета устанавливает сроки периодического отчета студентов по выполнению выпускной работы;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 случае значительного отставания от графика выполнения выпускной квалификационной работы, плохого качества ее выполнения, выпускник, по решению кафедры к защите не допускается;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законченная рукопись выпускной работы, подписанная студентом и консультантами, представляется студентом руководителю за 2 недели до защиты;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заведующий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выпускающей кафедры и «Отдел науки и повышения квалификации» на основе Положения «О порядке проведения проверки письменных работ на наличие заимствований в КГТУ им. И. </w:t>
      </w:r>
      <w:proofErr w:type="spell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Раззакова</w:t>
      </w:r>
      <w:proofErr w:type="spell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» обеспечивает проверку ВКР на наличие </w:t>
      </w:r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заимствований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после просмотра и одобрения рукописи выпускной работы руководитель подписывает ее и вместе с письменным отзывом в  трехдневный срок представляет заведующему кафедрой. В отзыве должна быть характеристика проделанной работы по всем разделам;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заведующий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выпускающей кафедры на основании этих материалов решает вопрос о допуске студента к защите, делая об этом соответствующую запись на титульном листе выпускной работы. В случае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,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если заведующий кафедрой не считает возможным допустить студента к защите работы, этот вопрос рассматривается на заседании кафедры с участием руководителя. (Протокол заседания кафедры представляется через декана факультета на утверждение ректору);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 случае конфликтных ситуаций между руководителем выпускной работы и студентом, последний должен обратиться с заявлением к заведующему кафедрой (при необходимости к декану факультета). Декан факультета назначает эксперта из специалистов другой кафедры и принимает решение по сути заявления;</w:t>
      </w:r>
    </w:p>
    <w:p w:rsidR="00FA04AD" w:rsidRPr="00FA04AD" w:rsidRDefault="00A24108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выпускная работа, допущенная кафедрой к защите, в трехдневный срок направляется заведующим кафедрой на рецензию.</w:t>
      </w:r>
    </w:p>
    <w:p w:rsidR="00A24108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7.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Рецензирование выпускной квалификационной работы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Для оценки качества выполненной выпускником работы кафедра назначает рецензента. В качестве рецензента могут привлекаться профессора и преподаватели других высших учебных заведений или данного вуза, если они не работают на данной кафедре, а также высококвалифицированные специалисты учреждений и предприятий, имеющие родственное и базовое образование. На каждого рецензента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 xml:space="preserve">планируется не более 6-и выпускных квалификационных работ.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Работа передается рецензенту законченной не позднее, чем за неделю до защиты.</w:t>
      </w:r>
      <w:proofErr w:type="gramEnd"/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Задачей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рецензента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является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всесторонняя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оценка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ВКР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(ДП), допущенного к защите. В рецензии следует отметить: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актуальность правильность поставленной задачи;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объективность и содержательность обзорной части;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полноту и непротиворечивость проектного задания (технических условий);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правильность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и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целесообразность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принятого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метода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решения поставленной задачи;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правильность хода и результатов ее решения;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практическую значимость решения задачи;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качество оформления проекта (работы).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В рецензии должны быть сформулированы замечания по проекту (работы) (если они возникли).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Заключением рецензии должно быть четко сформулированное мнение рецензента о присвоении ему соответствующей квалификации и оценки проекта, ВКР в целом: (по </w:t>
      </w:r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четыре балльной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системе) «отлично», «хорошо»,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«удовлетворительно», «неудовлетворительно».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Рецензия представляется на защиту в письменной форме за личной подписью рецензента.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 xml:space="preserve">Допускается личное присутствие рецензента на защите рецензируемого и участие в обсуждении оценки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защищавшихся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.</w:t>
      </w:r>
    </w:p>
    <w:p w:rsidR="00FA04AD" w:rsidRPr="009E6441" w:rsidRDefault="00FA04AD" w:rsidP="009E6441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</w:pP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>8.</w:t>
      </w:r>
      <w:r w:rsidRPr="009E6441">
        <w:rPr>
          <w:rFonts w:ascii="Times New Roman" w:eastAsiaTheme="minorEastAsia" w:hAnsi="Times New Roman" w:cs="Times New Roman"/>
          <w:b/>
          <w:sz w:val="31"/>
          <w:szCs w:val="31"/>
          <w:lang w:eastAsia="ru-RU"/>
        </w:rPr>
        <w:tab/>
        <w:t>Порядок защиты и хранения выпускных квалификационных работ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порядок защиты выпускных работ определяется Положением об итоговой государственной аттестации выпускников высших учебных заведений утвержденным Правительством Кыргызской Республики,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за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№342 от 29 мая 2012года;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заведующим выпускающих кафедр назначить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ответственного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за передачу электронных версий ВКР в фонд библиотеки;</w:t>
      </w:r>
    </w:p>
    <w:p w:rsidR="00FA04AD" w:rsidRPr="00FA04AD" w:rsidRDefault="00A24108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предоставить сведения об ответственных лицах по ВКР директору библиотеки для регистрации;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выпускающая кафедра в течени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и</w:t>
      </w:r>
      <w:proofErr w:type="gram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5 рабочих дней после защиты обязана сформировать папку по группам со списком допущенных к защите согласно приказа, сдать электронные версии ВКР В НТБ зал ЭД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proofErr w:type="spell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иБ</w:t>
      </w:r>
      <w:proofErr w:type="spell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(электронная документация и библиография) ауд. 1/268;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работы должны быть в закрытом файле PDF (включающие титульный лист и справку по </w:t>
      </w:r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анти плагиату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НТБ назначает ответственное лицо по введению в базу данных ВКР </w:t>
      </w:r>
      <w:proofErr w:type="gram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по</w:t>
      </w:r>
      <w:proofErr w:type="gramEnd"/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proofErr w:type="spell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ПО</w:t>
      </w:r>
      <w:proofErr w:type="spell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ИРБИС-64;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 ответственным лицом заключается соглашение о неразглашении конфиденциальной информации;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база данных ВКР закрыта для всех пользователей и работников НТБ, кроме ответственного лица по БД ВКР;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lastRenderedPageBreak/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работы должны быть в файле PDF (включающие титульный лист с печатью о допуске к защите, справку по </w:t>
      </w:r>
      <w:r w:rsidR="00A24108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анти плагиату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и полный текст работы;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заведующему отделом </w:t>
      </w:r>
      <w:proofErr w:type="spellStart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ЭДиБ</w:t>
      </w:r>
      <w:proofErr w:type="spellEnd"/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библиотеки принять электронные версии ВКР и внести описание в электронный каталог библиотеки;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согласно  Номенклатуре дел ВКР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>хранятся на кафедре</w:t>
      </w:r>
      <w:r w:rsidR="00A24108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 xml:space="preserve">в течение 5 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лет;</w:t>
      </w:r>
    </w:p>
    <w:p w:rsidR="00FA04AD" w:rsidRPr="00FA04AD" w:rsidRDefault="00A24108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по истечении 5 лет выпускные</w:t>
      </w:r>
      <w:r>
        <w:rPr>
          <w:rFonts w:ascii="Times New Roman" w:eastAsiaTheme="minorEastAsia" w:hAnsi="Times New Roman" w:cs="Times New Roman"/>
          <w:sz w:val="31"/>
          <w:szCs w:val="31"/>
          <w:lang w:eastAsia="ru-RU"/>
        </w:rPr>
        <w:t xml:space="preserve"> квалификационные работы должны </w:t>
      </w:r>
      <w:r w:rsidR="00FA04AD"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быть списаны актом экспертной комиссией;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выпускнику разрешается, по его желанию, снять копию со своей работы;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•</w:t>
      </w: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ab/>
        <w:t>при необходимости передачи выпускной работы предприятию (учреждению) для внедрения его в производство с него снимается копия.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Примечание:</w:t>
      </w:r>
    </w:p>
    <w:p w:rsidR="00FA04AD" w:rsidRPr="00FA04AD" w:rsidRDefault="00FA04AD" w:rsidP="00A24108">
      <w:pPr>
        <w:spacing w:line="360" w:lineRule="auto"/>
        <w:jc w:val="both"/>
        <w:rPr>
          <w:rFonts w:ascii="Times New Roman" w:eastAsiaTheme="minorEastAsia" w:hAnsi="Times New Roman" w:cs="Times New Roman"/>
          <w:sz w:val="31"/>
          <w:szCs w:val="31"/>
          <w:lang w:eastAsia="ru-RU"/>
        </w:rPr>
      </w:pPr>
      <w:r w:rsidRPr="00FA04AD">
        <w:rPr>
          <w:rFonts w:ascii="Times New Roman" w:eastAsiaTheme="minorEastAsia" w:hAnsi="Times New Roman" w:cs="Times New Roman"/>
          <w:sz w:val="31"/>
          <w:szCs w:val="31"/>
          <w:lang w:eastAsia="ru-RU"/>
        </w:rPr>
        <w:t>На основании данного Положения, профилирующие кафедры должны разработать методические указания для выполнения выпускных квалификационных работ бакалавров, специалистов и магистров, с учетом специфики своих специальностей.</w:t>
      </w:r>
    </w:p>
    <w:sectPr w:rsidR="00FA04AD" w:rsidRPr="00FA04AD" w:rsidSect="00A241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762" w:rsidRDefault="006B3762" w:rsidP="002879A4">
      <w:pPr>
        <w:spacing w:after="0" w:line="240" w:lineRule="auto"/>
      </w:pPr>
      <w:r>
        <w:separator/>
      </w:r>
    </w:p>
  </w:endnote>
  <w:endnote w:type="continuationSeparator" w:id="0">
    <w:p w:rsidR="006B3762" w:rsidRDefault="006B3762" w:rsidP="00287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762" w:rsidRDefault="006B3762" w:rsidP="002879A4">
      <w:pPr>
        <w:spacing w:after="0" w:line="240" w:lineRule="auto"/>
      </w:pPr>
      <w:r>
        <w:separator/>
      </w:r>
    </w:p>
  </w:footnote>
  <w:footnote w:type="continuationSeparator" w:id="0">
    <w:p w:rsidR="006B3762" w:rsidRDefault="006B3762" w:rsidP="00287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9A4"/>
    <w:rsid w:val="002879A4"/>
    <w:rsid w:val="006B3762"/>
    <w:rsid w:val="00771877"/>
    <w:rsid w:val="009E6441"/>
    <w:rsid w:val="00A24108"/>
    <w:rsid w:val="00B8577F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9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79A4"/>
  </w:style>
  <w:style w:type="paragraph" w:styleId="a7">
    <w:name w:val="footer"/>
    <w:basedOn w:val="a"/>
    <w:link w:val="a8"/>
    <w:uiPriority w:val="99"/>
    <w:unhideWhenUsed/>
    <w:rsid w:val="0028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7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9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79A4"/>
  </w:style>
  <w:style w:type="paragraph" w:styleId="a7">
    <w:name w:val="footer"/>
    <w:basedOn w:val="a"/>
    <w:link w:val="a8"/>
    <w:uiPriority w:val="99"/>
    <w:unhideWhenUsed/>
    <w:rsid w:val="0028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7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14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2021-02-20T04:11:00Z</dcterms:created>
  <dcterms:modified xsi:type="dcterms:W3CDTF">2021-02-20T08:07:00Z</dcterms:modified>
</cp:coreProperties>
</file>